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D" w:rsidRPr="00AD38ED" w:rsidRDefault="00AD38ED" w:rsidP="00AD38ED">
      <w:pPr>
        <w:pStyle w:val="Titre1"/>
        <w:ind w:right="-648"/>
        <w:rPr>
          <w:rFonts w:asciiTheme="minorHAnsi" w:hAnsiTheme="minorHAnsi" w:cstheme="minorHAnsi"/>
          <w:sz w:val="24"/>
        </w:rPr>
      </w:pPr>
      <w:r w:rsidRPr="00AD38ED">
        <w:rPr>
          <w:rFonts w:asciiTheme="minorHAnsi" w:hAnsiTheme="minorHAnsi" w:cstheme="minorHAnsi"/>
          <w:sz w:val="24"/>
        </w:rPr>
        <w:t>Département des Ardennes</w:t>
      </w:r>
    </w:p>
    <w:p w:rsidR="00EB438D" w:rsidRDefault="00AD38ED" w:rsidP="00EB438D">
      <w:pPr>
        <w:jc w:val="both"/>
        <w:rPr>
          <w:sz w:val="28"/>
        </w:rPr>
      </w:pPr>
      <w:r>
        <w:t xml:space="preserve">        </w:t>
      </w:r>
      <w:r>
        <w:rPr>
          <w:sz w:val="28"/>
        </w:rPr>
        <w:t>*************</w:t>
      </w:r>
    </w:p>
    <w:p w:rsidR="00AD38ED" w:rsidRPr="00EB438D" w:rsidRDefault="00EB438D" w:rsidP="00EB438D">
      <w:pPr>
        <w:jc w:val="both"/>
        <w:rPr>
          <w:sz w:val="28"/>
        </w:rPr>
      </w:pPr>
      <w:r>
        <w:rPr>
          <w:sz w:val="28"/>
        </w:rPr>
        <w:t xml:space="preserve">   </w:t>
      </w:r>
      <w:r w:rsidR="00AD38ED" w:rsidRPr="00EB438D">
        <w:rPr>
          <w:sz w:val="24"/>
          <w:szCs w:val="24"/>
        </w:rPr>
        <w:t>MAIRIE DE MONTGON</w:t>
      </w:r>
    </w:p>
    <w:p w:rsidR="00A86CD5" w:rsidRPr="00EB438D" w:rsidRDefault="00AD38ED" w:rsidP="00EB438D">
      <w:pPr>
        <w:rPr>
          <w:b/>
          <w:bCs/>
          <w:sz w:val="28"/>
        </w:rPr>
      </w:pPr>
      <w:r>
        <w:rPr>
          <w:b/>
          <w:bCs/>
          <w:sz w:val="40"/>
        </w:rPr>
        <w:t xml:space="preserve">    </w:t>
      </w:r>
      <w:r>
        <w:rPr>
          <w:b/>
          <w:bCs/>
          <w:sz w:val="28"/>
        </w:rPr>
        <w:t>*************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3E4A6F" w:rsidRPr="00AD38ED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E4A6F" w:rsidRDefault="00A86CD5" w:rsidP="00A86C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>Règlement d’utilisation du</w:t>
            </w:r>
            <w:r w:rsidR="003E4A6F" w:rsidRPr="00AD38ED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 xml:space="preserve"> JARDIN DU SOUVENIR</w:t>
            </w:r>
            <w:r w:rsidR="00EB438D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  <w:r w:rsidR="00EB438D" w:rsidRPr="00EB438D"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janvier 2017</w:t>
            </w:r>
          </w:p>
          <w:p w:rsidR="00AD38ED" w:rsidRPr="00AD38ED" w:rsidRDefault="00AD38ED" w:rsidP="00A86C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Article 1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 </w:t>
            </w: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Dispersion des cendres</w:t>
            </w:r>
          </w:p>
          <w:p w:rsidR="006A3E28" w:rsidRDefault="003E4A6F" w:rsidP="003E4A6F">
            <w:pPr>
              <w:spacing w:after="0" w:line="240" w:lineRule="auto"/>
              <w:jc w:val="both"/>
            </w:pP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Un espace est prévu pour la dispersion des cendres à l’intention des personnes qui en ont manifesté la volonté. Il est entretenu par les soins de la 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commune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="006A3E28">
              <w:t xml:space="preserve"> </w:t>
            </w:r>
          </w:p>
          <w:p w:rsidR="006A3E28" w:rsidRPr="006A3E28" w:rsidRDefault="0021287B" w:rsidP="003E4A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E28">
              <w:rPr>
                <w:sz w:val="20"/>
                <w:szCs w:val="20"/>
              </w:rPr>
              <w:t>La dispersion des cendres au jardin</w:t>
            </w:r>
            <w:r w:rsidR="006A3E28">
              <w:rPr>
                <w:sz w:val="20"/>
                <w:szCs w:val="20"/>
              </w:rPr>
              <w:t xml:space="preserve"> du souvenir est accordée par la</w:t>
            </w:r>
            <w:r w:rsidRPr="006A3E28">
              <w:rPr>
                <w:sz w:val="20"/>
                <w:szCs w:val="20"/>
              </w:rPr>
              <w:t xml:space="preserve"> maire, sur justification de l’expression écrite des dernières volontés du défunt ou, à défaut, sur la demande écrite des membres de la famille ou d’un représentant légal ayant qualité pour pourvoir aux obsèques ou à la crémation</w:t>
            </w:r>
            <w:r w:rsidR="006A3E28" w:rsidRPr="006A3E28">
              <w:rPr>
                <w:sz w:val="20"/>
                <w:szCs w:val="20"/>
              </w:rPr>
              <w:t>.</w:t>
            </w:r>
          </w:p>
          <w:p w:rsidR="003E4A6F" w:rsidRPr="006A3E28" w:rsidRDefault="006A3E28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A3E28">
              <w:rPr>
                <w:sz w:val="20"/>
                <w:szCs w:val="20"/>
              </w:rPr>
              <w:t>Cette cérémonie s’effectue</w:t>
            </w:r>
            <w:r>
              <w:rPr>
                <w:sz w:val="20"/>
                <w:szCs w:val="20"/>
              </w:rPr>
              <w:t>ra</w:t>
            </w:r>
            <w:r w:rsidRPr="006A3E28">
              <w:rPr>
                <w:sz w:val="20"/>
                <w:szCs w:val="20"/>
              </w:rPr>
              <w:t xml:space="preserve"> obligatoirement en présence d’un représentant de la famille et d’un élu habilité, ap</w:t>
            </w:r>
            <w:r>
              <w:rPr>
                <w:sz w:val="20"/>
                <w:szCs w:val="20"/>
              </w:rPr>
              <w:t>rès autorisation délivrée par la m</w:t>
            </w:r>
            <w:r w:rsidRPr="006A3E28">
              <w:rPr>
                <w:sz w:val="20"/>
                <w:szCs w:val="20"/>
              </w:rPr>
              <w:t>aire</w:t>
            </w: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Toute dispersion fera l’objet d’un enregistrement sur un registre 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tenu en mairie.</w:t>
            </w:r>
            <w:r w:rsidR="00186AD0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Une plaque permettant l’identification du défunt sera réalisée et posée par la commune aux frais des héritiers.</w:t>
            </w:r>
          </w:p>
          <w:p w:rsidR="00186AD0" w:rsidRPr="00AD38ED" w:rsidRDefault="00186AD0" w:rsidP="003E4A6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Article 2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: </w:t>
            </w: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Fleurissement</w:t>
            </w:r>
          </w:p>
          <w:p w:rsidR="003E4A6F" w:rsidRDefault="0021287B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Le fleurissement est autorisé uniquement le jour de la dispersion des cendres. </w:t>
            </w:r>
            <w:r w:rsidR="00186AD0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Toute plantation</w:t>
            </w:r>
            <w:r w:rsidR="003E4A6F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ou projet d’appropr</w:t>
            </w:r>
            <w:r w:rsidR="00AD38ED">
              <w:rPr>
                <w:rFonts w:eastAsia="Times New Roman" w:cstheme="minorHAnsi"/>
                <w:sz w:val="20"/>
                <w:szCs w:val="20"/>
                <w:lang w:eastAsia="fr-FR"/>
              </w:rPr>
              <w:t>iation de l’espace est interdit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:rsidR="0021287B" w:rsidRPr="00AD38ED" w:rsidRDefault="0021287B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Article 3 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: </w:t>
            </w: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Décoration</w:t>
            </w: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La pose d’objets de toute nature sur la pelouse (fleurs artificielles, vases, plaques…) est interdite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 ;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en cas de non respect, ils seront enlevés sans préavis.</w:t>
            </w: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Article 4 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: </w:t>
            </w: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Perception d’une taxe</w:t>
            </w:r>
          </w:p>
          <w:p w:rsidR="003E4A6F" w:rsidRPr="00AD38ED" w:rsidRDefault="003E4A6F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Toute dispersion de cendres 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pourra 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donne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r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lieu à la perception d’une taxe dont les montants s</w:t>
            </w:r>
            <w:r w:rsidR="00A86CD5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er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ont fixés par délibération du conseil municipal.</w:t>
            </w:r>
          </w:p>
          <w:p w:rsidR="00186AD0" w:rsidRPr="00AD38ED" w:rsidRDefault="00186AD0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6A3E28" w:rsidRDefault="00186AD0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Article 5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> :</w:t>
            </w:r>
            <w:r w:rsidR="003E4A6F"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E4A6F" w:rsidRPr="00AD38ED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Exécution du présent règlement</w:t>
            </w:r>
          </w:p>
          <w:p w:rsidR="003E4A6F" w:rsidRPr="006A3E28" w:rsidRDefault="0021287B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t xml:space="preserve"> </w:t>
            </w:r>
            <w:r w:rsidRPr="006A3E28">
              <w:rPr>
                <w:sz w:val="20"/>
                <w:szCs w:val="20"/>
              </w:rPr>
              <w:t>Le secrétariat de l</w:t>
            </w:r>
            <w:r w:rsidR="006A3E28">
              <w:rPr>
                <w:sz w:val="20"/>
                <w:szCs w:val="20"/>
              </w:rPr>
              <w:t>a Mairie et la m</w:t>
            </w:r>
            <w:r w:rsidRPr="006A3E28">
              <w:rPr>
                <w:sz w:val="20"/>
                <w:szCs w:val="20"/>
              </w:rPr>
              <w:t>aire sont chargés chacun, en ce qui le concerne, de l’application du présent règlement</w:t>
            </w:r>
            <w:r w:rsidR="00EB438D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534AA0"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Ce </w:t>
            </w:r>
            <w:r w:rsidR="003E4A6F"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règlement sera tenu à la disposition du public </w:t>
            </w:r>
            <w:r w:rsidR="00A86CD5"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>en mairie</w:t>
            </w:r>
            <w:r w:rsidR="00534AA0"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  <w:p w:rsidR="00534AA0" w:rsidRPr="006A3E28" w:rsidRDefault="00534AA0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534AA0" w:rsidRPr="00AD38ED" w:rsidRDefault="00534AA0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                                                       </w:t>
            </w:r>
            <w:r w:rsidR="006A3E2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                 La M</w:t>
            </w:r>
            <w:r w:rsidRPr="00AD38E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aire                                                                                           </w:t>
            </w:r>
          </w:p>
          <w:p w:rsidR="003E4A6F" w:rsidRPr="00AD38ED" w:rsidRDefault="006A3E28" w:rsidP="003E4A6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           Danielle ANDREY</w:t>
            </w:r>
          </w:p>
          <w:p w:rsidR="003E4A6F" w:rsidRPr="00AD38ED" w:rsidRDefault="003E4A6F" w:rsidP="00A86CD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D38ED">
              <w:rPr>
                <w:rFonts w:eastAsia="Times New Roman" w:cstheme="minorHAnsi"/>
                <w:i/>
                <w:iCs/>
                <w:sz w:val="15"/>
                <w:lang w:eastAsia="fr-FR"/>
              </w:rPr>
              <w:t>                </w:t>
            </w:r>
          </w:p>
        </w:tc>
      </w:tr>
      <w:tr w:rsidR="00A86CD5" w:rsidRPr="006A3E2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86CD5" w:rsidRPr="006A3E28" w:rsidRDefault="00A86CD5" w:rsidP="00A86CD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</w:tc>
      </w:tr>
      <w:tr w:rsidR="00A86CD5" w:rsidRPr="006A3E2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86CD5" w:rsidRPr="006A3E28" w:rsidRDefault="0078552B" w:rsidP="00A86C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A3E28">
              <w:rPr>
                <w:rFonts w:eastAsia="Times New Roman" w:cstheme="minorHAnsi"/>
                <w:sz w:val="20"/>
                <w:szCs w:val="20"/>
                <w:lang w:eastAsia="fr-FR"/>
              </w:rPr>
              <w:t>Conservation des cendres funéraires ou dispersion ?</w:t>
            </w:r>
          </w:p>
          <w:p w:rsidR="00657F5B" w:rsidRPr="006A3E28" w:rsidRDefault="00657F5B" w:rsidP="00657F5B">
            <w:pPr>
              <w:pStyle w:val="western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i/>
                <w:color w:val="3D3D3D"/>
                <w:sz w:val="20"/>
                <w:szCs w:val="20"/>
                <w:shd w:val="clear" w:color="auto" w:fill="FFFFFF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  <w:shd w:val="clear" w:color="auto" w:fill="FFFFFF"/>
              </w:rPr>
              <w:t>La </w:t>
            </w:r>
            <w:hyperlink r:id="rId5" w:tgtFrame="_blank" w:tooltip="« loi n° 2008-1350 du 19 décembre 2008  », dans une nouvelle fenêtre" w:history="1">
              <w:r w:rsidRPr="005B49F6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shd w:val="clear" w:color="auto" w:fill="FFFFFF"/>
                </w:rPr>
                <w:t>loi n° 2008-1350 du 19 décembre 2008</w:t>
              </w:r>
            </w:hyperlink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  <w:shd w:val="clear" w:color="auto" w:fill="FFFFFF"/>
              </w:rPr>
              <w:t> relative à la législation funéraire a conféré aux cendres issues de la crémation du corps d'une personne décédée un statut et une protection comparables à ceux accordés à un</w:t>
            </w:r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  <w:shd w:val="clear" w:color="auto" w:fill="FFFFFF"/>
              </w:rPr>
              <w:t xml:space="preserve"> corps inhumé   </w:t>
            </w:r>
            <w:r w:rsidRPr="006A3E28">
              <w:rPr>
                <w:rFonts w:asciiTheme="minorHAnsi" w:hAnsiTheme="minorHAnsi" w:cstheme="minorHAnsi"/>
                <w:i/>
                <w:color w:val="3D3D3D"/>
                <w:sz w:val="20"/>
                <w:szCs w:val="20"/>
              </w:rPr>
              <w:t>«le respect dû au corps humain ne cesse pas avec la mort. Les restes des personnes décédées, y compris les cendres de celles dont le corps a donné lieu à crémation, doivent être traités avec respect, dignité et décence ».</w:t>
            </w:r>
          </w:p>
          <w:p w:rsidR="00657F5B" w:rsidRPr="006A3E28" w:rsidRDefault="00657F5B" w:rsidP="00657F5B">
            <w:pPr>
              <w:pStyle w:val="western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Elle a également encadré les modalités de conservation des urnes,</w:t>
            </w:r>
            <w:r w:rsidRPr="006A3E28">
              <w:rPr>
                <w:rStyle w:val="apple-converted-space"/>
                <w:rFonts w:asciiTheme="minorHAnsi" w:hAnsiTheme="minorHAnsi" w:cstheme="minorHAnsi"/>
                <w:color w:val="3D3D3D"/>
                <w:sz w:val="20"/>
                <w:szCs w:val="20"/>
              </w:rPr>
              <w:t> </w:t>
            </w: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  <w:u w:val="single"/>
              </w:rPr>
              <w:t>en supprimant la possibilité de détenir l'urne à domicile</w:t>
            </w: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, tout en maintenant les autres possibilités de destination des cendres.</w:t>
            </w:r>
          </w:p>
          <w:p w:rsidR="00657F5B" w:rsidRPr="006A3E28" w:rsidRDefault="00657F5B" w:rsidP="00657F5B">
            <w:pPr>
              <w:pStyle w:val="western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Les cendres issues de la crémation peuvent être :</w:t>
            </w:r>
          </w:p>
          <w:p w:rsidR="00657F5B" w:rsidRPr="006A3E28" w:rsidRDefault="00657F5B" w:rsidP="006A3E2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soit conservées dans l’urne cinéraire, qui peut être inhumée dans une sépulture</w:t>
            </w:r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, caveau, </w:t>
            </w:r>
            <w:proofErr w:type="spellStart"/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cavurne</w:t>
            </w:r>
            <w:proofErr w:type="spellEnd"/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 </w:t>
            </w:r>
            <w:proofErr w:type="gramStart"/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(</w:t>
            </w: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 ou</w:t>
            </w:r>
            <w:proofErr w:type="gramEnd"/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 déposée dans une case de columbarium</w:t>
            </w:r>
            <w:r w:rsidR="00EB438D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 </w:t>
            </w:r>
            <w:r w:rsid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)</w:t>
            </w: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 ou scellée sur un monument funéraire à l’intérieur d’un cimetière ou d’un site cinéraire ;</w:t>
            </w:r>
          </w:p>
          <w:p w:rsidR="00657F5B" w:rsidRPr="006A3E28" w:rsidRDefault="00657F5B" w:rsidP="006A3E2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soit dispersées dans un espace aménagé à cet effet </w:t>
            </w:r>
            <w:r w:rsidRPr="00EB438D">
              <w:rPr>
                <w:rFonts w:asciiTheme="minorHAnsi" w:hAnsiTheme="minorHAnsi" w:cstheme="minorHAnsi"/>
                <w:color w:val="3D3D3D"/>
                <w:sz w:val="20"/>
                <w:szCs w:val="20"/>
                <w:u w:val="single"/>
              </w:rPr>
              <w:t>(jardin du souvenir</w:t>
            </w: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) d'un cimetière ou d'un site cinéraire ;</w:t>
            </w:r>
          </w:p>
          <w:p w:rsidR="00657F5B" w:rsidRPr="006A3E28" w:rsidRDefault="00657F5B" w:rsidP="006A3E2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soit dispersées en pleine nature, sauf sur les voies publiques.</w:t>
            </w:r>
          </w:p>
          <w:p w:rsidR="0078552B" w:rsidRPr="00EB438D" w:rsidRDefault="00657F5B" w:rsidP="00EB438D">
            <w:pPr>
              <w:pStyle w:val="western"/>
              <w:shd w:val="clear" w:color="auto" w:fill="FFFFFF"/>
              <w:spacing w:before="240" w:beforeAutospacing="0" w:after="240" w:afterAutospacing="0"/>
              <w:rPr>
                <w:rFonts w:asciiTheme="minorHAnsi" w:hAnsiTheme="minorHAnsi" w:cstheme="minorHAnsi"/>
                <w:color w:val="3D3D3D"/>
                <w:sz w:val="20"/>
                <w:szCs w:val="20"/>
              </w:rPr>
            </w:pPr>
            <w:r w:rsidRPr="006A3E28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>L’urne peut également être inhumée dans une propriété particulière</w:t>
            </w:r>
            <w:r w:rsidR="00EB438D">
              <w:rPr>
                <w:rFonts w:asciiTheme="minorHAnsi" w:hAnsiTheme="minorHAnsi" w:cstheme="minorHAnsi"/>
                <w:color w:val="3D3D3D"/>
                <w:sz w:val="20"/>
                <w:szCs w:val="20"/>
              </w:rPr>
              <w:t xml:space="preserve">.                                                                                 </w:t>
            </w:r>
            <w:r w:rsidR="00EB438D" w:rsidRPr="006A3E28">
              <w:rPr>
                <w:rFonts w:asciiTheme="minorHAnsi" w:hAnsiTheme="minorHAnsi" w:cstheme="minorHAnsi"/>
                <w:b/>
                <w:sz w:val="20"/>
                <w:szCs w:val="20"/>
              </w:rPr>
              <w:t>Pour plus d’informations http://www.collectivites-locales.gouv.fr/funeraire</w:t>
            </w:r>
          </w:p>
        </w:tc>
      </w:tr>
    </w:tbl>
    <w:p w:rsidR="001E6115" w:rsidRDefault="001E6115" w:rsidP="00EB438D"/>
    <w:sectPr w:rsidR="001E6115" w:rsidSect="00EB438D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D30"/>
    <w:multiLevelType w:val="multilevel"/>
    <w:tmpl w:val="D7B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66765"/>
    <w:multiLevelType w:val="multilevel"/>
    <w:tmpl w:val="AF5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A6F"/>
    <w:rsid w:val="000860D4"/>
    <w:rsid w:val="00137E33"/>
    <w:rsid w:val="00186AD0"/>
    <w:rsid w:val="001E6115"/>
    <w:rsid w:val="0021287B"/>
    <w:rsid w:val="003E4A6F"/>
    <w:rsid w:val="00432994"/>
    <w:rsid w:val="0049011D"/>
    <w:rsid w:val="00507B29"/>
    <w:rsid w:val="00534AA0"/>
    <w:rsid w:val="005B49F6"/>
    <w:rsid w:val="00657F5B"/>
    <w:rsid w:val="006A3E28"/>
    <w:rsid w:val="0078552B"/>
    <w:rsid w:val="00A86CD5"/>
    <w:rsid w:val="00AD38ED"/>
    <w:rsid w:val="00C46AA3"/>
    <w:rsid w:val="00D307E6"/>
    <w:rsid w:val="00EB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15"/>
  </w:style>
  <w:style w:type="paragraph" w:styleId="Titre1">
    <w:name w:val="heading 1"/>
    <w:basedOn w:val="Normal"/>
    <w:next w:val="Normal"/>
    <w:link w:val="Titre1Car"/>
    <w:qFormat/>
    <w:rsid w:val="00AD38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D38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4A6F"/>
    <w:rPr>
      <w:rFonts w:ascii="Arial" w:hAnsi="Arial" w:cs="Arial" w:hint="default"/>
      <w:b/>
      <w:bCs/>
      <w:strike w:val="0"/>
      <w:dstrike w:val="0"/>
      <w:color w:val="CC9900"/>
      <w:sz w:val="18"/>
      <w:szCs w:val="18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3E4A6F"/>
    <w:rPr>
      <w:i/>
      <w:iCs/>
    </w:rPr>
  </w:style>
  <w:style w:type="character" w:customStyle="1" w:styleId="textepetit1">
    <w:name w:val="textepetit1"/>
    <w:basedOn w:val="Policepardfaut"/>
    <w:rsid w:val="003E4A6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Titre1Car">
    <w:name w:val="Titre 1 Car"/>
    <w:basedOn w:val="Policepardfaut"/>
    <w:link w:val="Titre1"/>
    <w:rsid w:val="00AD38ED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D38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customStyle="1" w:styleId="western">
    <w:name w:val="western"/>
    <w:basedOn w:val="Normal"/>
    <w:rsid w:val="006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57F5B"/>
  </w:style>
  <w:style w:type="paragraph" w:styleId="NormalWeb">
    <w:name w:val="Normal (Web)"/>
    <w:basedOn w:val="Normal"/>
    <w:uiPriority w:val="99"/>
    <w:semiHidden/>
    <w:unhideWhenUsed/>
    <w:rsid w:val="006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gifrance.gouv.fr/affichTexte.do?cidTexte=JORFTEXT000019960926&amp;fastPos=1&amp;fastReqId=1328597432&amp;categorieLien=cid&amp;oldAction=rechTex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JC</cp:lastModifiedBy>
  <cp:revision>3</cp:revision>
  <cp:lastPrinted>2009-04-03T07:17:00Z</cp:lastPrinted>
  <dcterms:created xsi:type="dcterms:W3CDTF">2016-12-24T11:42:00Z</dcterms:created>
  <dcterms:modified xsi:type="dcterms:W3CDTF">2017-02-06T15:26:00Z</dcterms:modified>
</cp:coreProperties>
</file>